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FB0E" w14:textId="74D566E2" w:rsidR="00A024C0" w:rsidRPr="00A024C0" w:rsidRDefault="00A024C0">
      <w:pPr>
        <w:rPr>
          <w:rFonts w:ascii="Times New Roman" w:hAnsi="Times New Roman" w:cs="Times New Roman"/>
          <w:b/>
          <w:bCs/>
          <w:sz w:val="32"/>
          <w:szCs w:val="32"/>
        </w:rPr>
      </w:pPr>
      <w:r w:rsidRPr="00A024C0">
        <w:rPr>
          <w:rFonts w:ascii="Times New Roman" w:hAnsi="Times New Roman" w:cs="Times New Roman"/>
          <w:b/>
          <w:bCs/>
          <w:sz w:val="32"/>
          <w:szCs w:val="32"/>
        </w:rPr>
        <w:t>Pracovní list k zadání úloh</w:t>
      </w:r>
    </w:p>
    <w:p w14:paraId="63B7285E" w14:textId="23B0AC44" w:rsidR="00A024C0" w:rsidRDefault="00A024C0">
      <w:pPr>
        <w:rPr>
          <w:rFonts w:ascii="Times New Roman" w:hAnsi="Times New Roman" w:cs="Times New Roman"/>
          <w:b/>
          <w:bCs/>
          <w:sz w:val="32"/>
          <w:szCs w:val="32"/>
        </w:rPr>
      </w:pPr>
      <w:r w:rsidRPr="00A024C0">
        <w:rPr>
          <w:rFonts w:ascii="Times New Roman" w:hAnsi="Times New Roman" w:cs="Times New Roman"/>
          <w:b/>
          <w:bCs/>
          <w:sz w:val="32"/>
          <w:szCs w:val="32"/>
        </w:rPr>
        <w:t>7. ročník</w:t>
      </w:r>
      <w:r>
        <w:rPr>
          <w:rFonts w:ascii="Times New Roman" w:hAnsi="Times New Roman" w:cs="Times New Roman"/>
          <w:b/>
          <w:bCs/>
          <w:sz w:val="32"/>
          <w:szCs w:val="32"/>
        </w:rPr>
        <w:t>, český jazyk:</w:t>
      </w:r>
      <w:r w:rsidRPr="00A024C0">
        <w:rPr>
          <w:rFonts w:ascii="Times New Roman" w:hAnsi="Times New Roman" w:cs="Times New Roman"/>
          <w:b/>
          <w:bCs/>
          <w:sz w:val="32"/>
          <w:szCs w:val="32"/>
        </w:rPr>
        <w:t xml:space="preserve"> 12. 10. 2020 – 16. 10. 2020</w:t>
      </w:r>
    </w:p>
    <w:p w14:paraId="4BCD61B7" w14:textId="17753652" w:rsidR="00041B5E" w:rsidRPr="00041B5E" w:rsidRDefault="00041B5E">
      <w:pPr>
        <w:rPr>
          <w:rFonts w:ascii="Times New Roman" w:hAnsi="Times New Roman" w:cs="Times New Roman"/>
          <w:b/>
          <w:bCs/>
        </w:rPr>
      </w:pPr>
      <w:r w:rsidRPr="00041B5E">
        <w:rPr>
          <w:rFonts w:ascii="Times New Roman" w:hAnsi="Times New Roman" w:cs="Times New Roman"/>
          <w:b/>
          <w:bCs/>
        </w:rPr>
        <w:t>Úkoly můžeš řešit rovnou do pracovního listu a vyřešen</w:t>
      </w:r>
      <w:r>
        <w:rPr>
          <w:rFonts w:ascii="Times New Roman" w:hAnsi="Times New Roman" w:cs="Times New Roman"/>
          <w:b/>
          <w:bCs/>
        </w:rPr>
        <w:t>é úkoly/vyřešený PL</w:t>
      </w:r>
      <w:r w:rsidRPr="00041B5E">
        <w:rPr>
          <w:rFonts w:ascii="Times New Roman" w:hAnsi="Times New Roman" w:cs="Times New Roman"/>
          <w:b/>
          <w:bCs/>
        </w:rPr>
        <w:t xml:space="preserve"> mi pošleš zpět (není třeba přepisovat do sešitu, není třeba tisknout a vyplňovat; pracovat můžeš rovnou ..)</w:t>
      </w:r>
    </w:p>
    <w:p w14:paraId="4EB82312" w14:textId="52743374" w:rsidR="00A024C0" w:rsidRPr="00A024C0" w:rsidRDefault="00A024C0">
      <w:pPr>
        <w:rPr>
          <w:rFonts w:ascii="Times New Roman" w:hAnsi="Times New Roman" w:cs="Times New Roman"/>
          <w:color w:val="7030A0"/>
        </w:rPr>
      </w:pPr>
      <w:r>
        <w:rPr>
          <w:rFonts w:ascii="Times New Roman" w:hAnsi="Times New Roman" w:cs="Times New Roman"/>
          <w:color w:val="7030A0"/>
        </w:rPr>
        <w:t xml:space="preserve">I. </w:t>
      </w:r>
      <w:r w:rsidRPr="00A024C0">
        <w:rPr>
          <w:rFonts w:ascii="Times New Roman" w:hAnsi="Times New Roman" w:cs="Times New Roman"/>
          <w:color w:val="7030A0"/>
        </w:rPr>
        <w:t>Přísudek slovesný převeď na přísudek jmenný se sponou</w:t>
      </w:r>
      <w:r w:rsidRPr="00A024C0">
        <w:rPr>
          <w:rFonts w:ascii="Times New Roman" w:hAnsi="Times New Roman" w:cs="Times New Roman"/>
          <w:color w:val="7030A0"/>
        </w:rPr>
        <w:t xml:space="preserve"> (napiš vedle věty s přísudkem slovesným):</w:t>
      </w:r>
    </w:p>
    <w:p w14:paraId="1B559907"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a) Milan studuje na střední škole. </w:t>
      </w:r>
    </w:p>
    <w:p w14:paraId="481E1958"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b) Celá louka se zelenala. </w:t>
      </w:r>
    </w:p>
    <w:p w14:paraId="4E3931F3"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c) Michala maluje obrázky. </w:t>
      </w:r>
    </w:p>
    <w:p w14:paraId="02007C99"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d) Marek dobře lyžuje. </w:t>
      </w:r>
    </w:p>
    <w:p w14:paraId="3080FBE4" w14:textId="59C9DDFB" w:rsidR="00A024C0" w:rsidRPr="00A024C0" w:rsidRDefault="00A024C0">
      <w:pPr>
        <w:rPr>
          <w:rFonts w:ascii="Times New Roman" w:hAnsi="Times New Roman" w:cs="Times New Roman"/>
          <w:color w:val="7030A0"/>
        </w:rPr>
      </w:pPr>
      <w:r>
        <w:rPr>
          <w:rFonts w:ascii="Times New Roman" w:hAnsi="Times New Roman" w:cs="Times New Roman"/>
          <w:color w:val="7030A0"/>
        </w:rPr>
        <w:t>II</w:t>
      </w:r>
      <w:r w:rsidRPr="00A024C0">
        <w:rPr>
          <w:rFonts w:ascii="Times New Roman" w:hAnsi="Times New Roman" w:cs="Times New Roman"/>
          <w:color w:val="7030A0"/>
        </w:rPr>
        <w:t>. Přísudek jmenný se sponou převeď na slovesný</w:t>
      </w:r>
      <w:r w:rsidRPr="00A024C0">
        <w:rPr>
          <w:rFonts w:ascii="Times New Roman" w:hAnsi="Times New Roman" w:cs="Times New Roman"/>
          <w:color w:val="7030A0"/>
        </w:rPr>
        <w:t xml:space="preserve"> (napiš vedle věty s přísudkem jmenným)</w:t>
      </w:r>
      <w:r w:rsidRPr="00A024C0">
        <w:rPr>
          <w:rFonts w:ascii="Times New Roman" w:hAnsi="Times New Roman" w:cs="Times New Roman"/>
          <w:color w:val="7030A0"/>
        </w:rPr>
        <w:t xml:space="preserve">: </w:t>
      </w:r>
    </w:p>
    <w:p w14:paraId="083086C4"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1. Po odborném výcviku se stal letcem. </w:t>
      </w:r>
    </w:p>
    <w:p w14:paraId="70C7000A"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2. Na chatě jsem byla velmi pracovitá. </w:t>
      </w:r>
    </w:p>
    <w:p w14:paraId="0AEF247F"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3. Honza je milým společníkem. </w:t>
      </w:r>
    </w:p>
    <w:p w14:paraId="0BD5E6DD" w14:textId="685FD3D7" w:rsidR="0023725B" w:rsidRDefault="00A024C0">
      <w:pPr>
        <w:rPr>
          <w:rFonts w:ascii="Times New Roman" w:hAnsi="Times New Roman" w:cs="Times New Roman"/>
        </w:rPr>
      </w:pPr>
      <w:r w:rsidRPr="00A024C0">
        <w:rPr>
          <w:rFonts w:ascii="Times New Roman" w:hAnsi="Times New Roman" w:cs="Times New Roman"/>
        </w:rPr>
        <w:t>4. Adélka je hodné dítě.</w:t>
      </w:r>
    </w:p>
    <w:p w14:paraId="04D8074B" w14:textId="6789CFB6" w:rsidR="00A024C0" w:rsidRPr="00A024C0" w:rsidRDefault="00A024C0">
      <w:pPr>
        <w:rPr>
          <w:rFonts w:ascii="Times New Roman" w:hAnsi="Times New Roman" w:cs="Times New Roman"/>
          <w:color w:val="7030A0"/>
        </w:rPr>
      </w:pPr>
      <w:r w:rsidRPr="00A024C0">
        <w:rPr>
          <w:rFonts w:ascii="Times New Roman" w:hAnsi="Times New Roman" w:cs="Times New Roman"/>
          <w:color w:val="7030A0"/>
        </w:rPr>
        <w:t>III.</w:t>
      </w:r>
      <w:r w:rsidRPr="00A024C0">
        <w:rPr>
          <w:rFonts w:ascii="Times New Roman" w:hAnsi="Times New Roman" w:cs="Times New Roman"/>
          <w:color w:val="7030A0"/>
        </w:rPr>
        <w:t xml:space="preserve"> Urči sponová</w:t>
      </w:r>
      <w:r w:rsidRPr="00A024C0">
        <w:rPr>
          <w:rFonts w:ascii="Times New Roman" w:hAnsi="Times New Roman" w:cs="Times New Roman"/>
          <w:color w:val="7030A0"/>
        </w:rPr>
        <w:t>, fázová</w:t>
      </w:r>
      <w:r w:rsidRPr="00A024C0">
        <w:rPr>
          <w:rFonts w:ascii="Times New Roman" w:hAnsi="Times New Roman" w:cs="Times New Roman"/>
          <w:color w:val="7030A0"/>
        </w:rPr>
        <w:t xml:space="preserve"> a způsobová slovesa</w:t>
      </w:r>
      <w:r w:rsidRPr="00A024C0">
        <w:rPr>
          <w:rFonts w:ascii="Times New Roman" w:hAnsi="Times New Roman" w:cs="Times New Roman"/>
          <w:color w:val="7030A0"/>
        </w:rPr>
        <w:t xml:space="preserve"> (sponová označ červeně, způsobová zeleně, fázová modře)</w:t>
      </w:r>
      <w:r w:rsidRPr="00A024C0">
        <w:rPr>
          <w:rFonts w:ascii="Times New Roman" w:hAnsi="Times New Roman" w:cs="Times New Roman"/>
          <w:color w:val="7030A0"/>
        </w:rPr>
        <w:t xml:space="preserve">: </w:t>
      </w:r>
    </w:p>
    <w:p w14:paraId="4BAC42B5" w14:textId="77777777" w:rsidR="00426A6E" w:rsidRDefault="00426A6E">
      <w:pPr>
        <w:rPr>
          <w:rFonts w:ascii="Times New Roman" w:hAnsi="Times New Roman" w:cs="Times New Roman"/>
        </w:rPr>
        <w:sectPr w:rsidR="00426A6E">
          <w:pgSz w:w="11906" w:h="16838"/>
          <w:pgMar w:top="1417" w:right="1417" w:bottom="1417" w:left="1417" w:header="708" w:footer="708" w:gutter="0"/>
          <w:cols w:space="708"/>
          <w:docGrid w:linePitch="360"/>
        </w:sectPr>
      </w:pPr>
    </w:p>
    <w:p w14:paraId="7AD2CD18" w14:textId="50A100E5" w:rsidR="00A024C0" w:rsidRPr="00A024C0" w:rsidRDefault="00A024C0">
      <w:pPr>
        <w:rPr>
          <w:rFonts w:ascii="Times New Roman" w:hAnsi="Times New Roman" w:cs="Times New Roman"/>
        </w:rPr>
      </w:pPr>
      <w:r w:rsidRPr="00A024C0">
        <w:rPr>
          <w:rFonts w:ascii="Times New Roman" w:hAnsi="Times New Roman" w:cs="Times New Roman"/>
        </w:rPr>
        <w:t xml:space="preserve">jsem </w:t>
      </w:r>
    </w:p>
    <w:p w14:paraId="675082C2"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býval </w:t>
      </w:r>
    </w:p>
    <w:p w14:paraId="441AA315"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stane se </w:t>
      </w:r>
    </w:p>
    <w:p w14:paraId="0EF8578E"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stávali se </w:t>
      </w:r>
    </w:p>
    <w:p w14:paraId="04FD48AF"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mohl </w:t>
      </w:r>
    </w:p>
    <w:p w14:paraId="626EADFC" w14:textId="77777777" w:rsidR="00A024C0" w:rsidRPr="00A024C0" w:rsidRDefault="00A024C0">
      <w:pPr>
        <w:rPr>
          <w:rFonts w:ascii="Times New Roman" w:hAnsi="Times New Roman" w:cs="Times New Roman"/>
        </w:rPr>
      </w:pPr>
      <w:r w:rsidRPr="00A024C0">
        <w:rPr>
          <w:rFonts w:ascii="Times New Roman" w:hAnsi="Times New Roman" w:cs="Times New Roman"/>
        </w:rPr>
        <w:t xml:space="preserve">musíš </w:t>
      </w:r>
    </w:p>
    <w:p w14:paraId="148D818F" w14:textId="77777777" w:rsidR="00A024C0" w:rsidRPr="00A024C0" w:rsidRDefault="00A024C0">
      <w:pPr>
        <w:rPr>
          <w:rFonts w:ascii="Times New Roman" w:hAnsi="Times New Roman" w:cs="Times New Roman"/>
        </w:rPr>
      </w:pPr>
      <w:r w:rsidRPr="00A024C0">
        <w:rPr>
          <w:rFonts w:ascii="Times New Roman" w:hAnsi="Times New Roman" w:cs="Times New Roman"/>
        </w:rPr>
        <w:t>směl</w:t>
      </w:r>
    </w:p>
    <w:p w14:paraId="3F4ECDA0" w14:textId="61DA4C1B" w:rsidR="00A024C0" w:rsidRPr="00A024C0" w:rsidRDefault="00A024C0">
      <w:pPr>
        <w:rPr>
          <w:rFonts w:ascii="Times New Roman" w:hAnsi="Times New Roman" w:cs="Times New Roman"/>
        </w:rPr>
      </w:pPr>
      <w:r w:rsidRPr="00A024C0">
        <w:rPr>
          <w:rFonts w:ascii="Times New Roman" w:hAnsi="Times New Roman" w:cs="Times New Roman"/>
        </w:rPr>
        <w:t>bude mít (povinnost)</w:t>
      </w:r>
    </w:p>
    <w:p w14:paraId="0EA6827A" w14:textId="3ED81CFE" w:rsidR="00A024C0" w:rsidRPr="00A024C0" w:rsidRDefault="00A024C0">
      <w:pPr>
        <w:rPr>
          <w:rFonts w:ascii="Times New Roman" w:hAnsi="Times New Roman" w:cs="Times New Roman"/>
        </w:rPr>
      </w:pPr>
      <w:r w:rsidRPr="00A024C0">
        <w:rPr>
          <w:rFonts w:ascii="Times New Roman" w:hAnsi="Times New Roman" w:cs="Times New Roman"/>
        </w:rPr>
        <w:t>začne</w:t>
      </w:r>
    </w:p>
    <w:p w14:paraId="03DD1225" w14:textId="2E49F4DF" w:rsidR="00A024C0" w:rsidRDefault="00A024C0">
      <w:pPr>
        <w:rPr>
          <w:rFonts w:ascii="Times New Roman" w:hAnsi="Times New Roman" w:cs="Times New Roman"/>
        </w:rPr>
      </w:pPr>
      <w:r w:rsidRPr="00A024C0">
        <w:rPr>
          <w:rFonts w:ascii="Times New Roman" w:hAnsi="Times New Roman" w:cs="Times New Roman"/>
        </w:rPr>
        <w:t>nepřestal</w:t>
      </w:r>
    </w:p>
    <w:p w14:paraId="3DA9F39B" w14:textId="77777777" w:rsidR="00426A6E" w:rsidRDefault="00426A6E">
      <w:pPr>
        <w:rPr>
          <w:rFonts w:ascii="Times New Roman" w:hAnsi="Times New Roman" w:cs="Times New Roman"/>
          <w:color w:val="7030A0"/>
        </w:rPr>
        <w:sectPr w:rsidR="00426A6E" w:rsidSect="00426A6E">
          <w:type w:val="continuous"/>
          <w:pgSz w:w="11906" w:h="16838"/>
          <w:pgMar w:top="1417" w:right="1417" w:bottom="1417" w:left="1417" w:header="708" w:footer="708" w:gutter="0"/>
          <w:cols w:num="3" w:space="708"/>
          <w:docGrid w:linePitch="360"/>
        </w:sectPr>
      </w:pPr>
    </w:p>
    <w:p w14:paraId="6643E70D" w14:textId="2A87FAB6" w:rsidR="005E545F" w:rsidRPr="005E545F" w:rsidRDefault="005E545F">
      <w:pPr>
        <w:rPr>
          <w:rFonts w:ascii="Times New Roman" w:hAnsi="Times New Roman" w:cs="Times New Roman"/>
          <w:color w:val="7030A0"/>
        </w:rPr>
      </w:pPr>
      <w:r w:rsidRPr="005E545F">
        <w:rPr>
          <w:rFonts w:ascii="Times New Roman" w:hAnsi="Times New Roman" w:cs="Times New Roman"/>
          <w:color w:val="7030A0"/>
        </w:rPr>
        <w:t>IV. Vypiš všechny přísudky a urči jejich druh</w:t>
      </w:r>
    </w:p>
    <w:p w14:paraId="624280CC" w14:textId="648FD595" w:rsidR="005E545F" w:rsidRPr="005E545F" w:rsidRDefault="005E545F" w:rsidP="005E545F">
      <w:pPr>
        <w:pStyle w:val="Normlnweb"/>
        <w:spacing w:before="125" w:beforeAutospacing="0" w:after="0" w:afterAutospacing="0"/>
        <w:ind w:left="432" w:hanging="432"/>
        <w:rPr>
          <w:sz w:val="22"/>
          <w:szCs w:val="22"/>
        </w:rPr>
      </w:pPr>
      <w:r w:rsidRPr="005E545F">
        <w:rPr>
          <w:rFonts w:eastAsiaTheme="minorEastAsia"/>
          <w:color w:val="000000" w:themeColor="text1"/>
          <w:kern w:val="24"/>
          <w:sz w:val="22"/>
          <w:szCs w:val="22"/>
        </w:rPr>
        <w:t>Od osmi jsme se pilně učili ve škole. V poli kluci našli pelíšek. Jaro se už začíná chýlit ke konci.</w:t>
      </w:r>
      <w:r>
        <w:rPr>
          <w:rFonts w:eastAsiaTheme="minorEastAsia"/>
          <w:color w:val="000000" w:themeColor="text1"/>
          <w:kern w:val="24"/>
          <w:sz w:val="22"/>
          <w:szCs w:val="22"/>
        </w:rPr>
        <w:t xml:space="preserve"> </w:t>
      </w:r>
      <w:r w:rsidRPr="005E545F">
        <w:rPr>
          <w:rFonts w:eastAsiaTheme="minorEastAsia"/>
          <w:color w:val="000000" w:themeColor="text1"/>
          <w:kern w:val="24"/>
          <w:sz w:val="22"/>
          <w:szCs w:val="22"/>
        </w:rPr>
        <w:t>Některé druhy hub jsou velmi jedovaté.  Vrabec frnk z hnízda. Netopýr je noční živočich. Jsem na vás hrdá. Ráda se dívám na soutěžní pořady. Jsem šťastná, že jsem to přežila ve zdraví. Závodníci si vedli dobře. Hoši hup do vody. Musel se snažit, aby neprohrál. Čerti nejsou. Mladost – radost.</w:t>
      </w:r>
    </w:p>
    <w:p w14:paraId="2BC1A8EC" w14:textId="00098C41" w:rsidR="005E545F" w:rsidRDefault="005E545F">
      <w:pPr>
        <w:rPr>
          <w:rFonts w:ascii="Times New Roman" w:hAnsi="Times New Roman" w:cs="Times New Roman"/>
        </w:rPr>
      </w:pPr>
      <w:r w:rsidRPr="00426A6E">
        <w:rPr>
          <w:rFonts w:ascii="Times New Roman" w:hAnsi="Times New Roman" w:cs="Times New Roman"/>
          <w:color w:val="7030A0"/>
        </w:rPr>
        <w:t>V. Doplň vhodný přísudek z nabídky a urči jeho druh:</w:t>
      </w:r>
    </w:p>
    <w:p w14:paraId="09564A18" w14:textId="153AE135" w:rsidR="005E545F" w:rsidRDefault="005E545F">
      <w:pPr>
        <w:rPr>
          <w:rFonts w:ascii="Times New Roman" w:hAnsi="Times New Roman" w:cs="Times New Roman"/>
        </w:rPr>
      </w:pPr>
      <w:r>
        <w:rPr>
          <w:rFonts w:ascii="Times New Roman" w:hAnsi="Times New Roman" w:cs="Times New Roman"/>
        </w:rPr>
        <w:t>Nabídka: je výborná, vyhřívali se, pršelo, si budou číst, poslala, chtěli sežrat, hop, chyby, se museli schovat</w:t>
      </w:r>
    </w:p>
    <w:p w14:paraId="01F63E0C"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Na slunci ____________hadi.</w:t>
      </w:r>
    </w:p>
    <w:p w14:paraId="5EB6FF8A"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Kočka _____ na plot.</w:t>
      </w:r>
    </w:p>
    <w:p w14:paraId="2D763F48"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Sliby - ___________.</w:t>
      </w:r>
    </w:p>
    <w:p w14:paraId="2C667816"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Maminka mě __________na nákup.</w:t>
      </w:r>
    </w:p>
    <w:p w14:paraId="7219B00B"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Kamila __________ kamarádka.</w:t>
      </w:r>
    </w:p>
    <w:p w14:paraId="5E837DD8"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Medvědi ___________ dobrodruhy.</w:t>
      </w:r>
    </w:p>
    <w:p w14:paraId="757FBE61"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Děti ___________ v knihovně.</w:t>
      </w:r>
    </w:p>
    <w:p w14:paraId="40B77331" w14:textId="77777777" w:rsidR="005E545F" w:rsidRPr="005E545F" w:rsidRDefault="005E545F" w:rsidP="005E545F">
      <w:pPr>
        <w:pStyle w:val="Odstavecseseznamem"/>
        <w:numPr>
          <w:ilvl w:val="0"/>
          <w:numId w:val="1"/>
        </w:numPr>
        <w:rPr>
          <w:color w:val="0BD0D9"/>
          <w:sz w:val="22"/>
          <w:szCs w:val="22"/>
        </w:rPr>
      </w:pPr>
      <w:r w:rsidRPr="005E545F">
        <w:rPr>
          <w:rFonts w:eastAsiaTheme="minorEastAsia"/>
          <w:color w:val="000000" w:themeColor="text1"/>
          <w:kern w:val="24"/>
          <w:sz w:val="22"/>
          <w:szCs w:val="22"/>
        </w:rPr>
        <w:t>Hustě ________ a my  ____________.</w:t>
      </w:r>
    </w:p>
    <w:p w14:paraId="065A6C70" w14:textId="77777777" w:rsidR="005E545F" w:rsidRPr="00A024C0" w:rsidRDefault="005E545F">
      <w:pPr>
        <w:rPr>
          <w:rFonts w:ascii="Times New Roman" w:hAnsi="Times New Roman" w:cs="Times New Roman"/>
        </w:rPr>
      </w:pPr>
    </w:p>
    <w:sectPr w:rsidR="005E545F" w:rsidRPr="00A024C0" w:rsidSect="00426A6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3D9"/>
    <w:multiLevelType w:val="hybridMultilevel"/>
    <w:tmpl w:val="712C0804"/>
    <w:lvl w:ilvl="0" w:tplc="DF28BFA2">
      <w:start w:val="1"/>
      <w:numFmt w:val="bullet"/>
      <w:lvlText w:val=""/>
      <w:lvlJc w:val="left"/>
      <w:pPr>
        <w:tabs>
          <w:tab w:val="num" w:pos="720"/>
        </w:tabs>
        <w:ind w:left="720" w:hanging="360"/>
      </w:pPr>
      <w:rPr>
        <w:rFonts w:ascii="Wingdings 2" w:hAnsi="Wingdings 2" w:hint="default"/>
      </w:rPr>
    </w:lvl>
    <w:lvl w:ilvl="1" w:tplc="48241ADC" w:tentative="1">
      <w:start w:val="1"/>
      <w:numFmt w:val="bullet"/>
      <w:lvlText w:val=""/>
      <w:lvlJc w:val="left"/>
      <w:pPr>
        <w:tabs>
          <w:tab w:val="num" w:pos="1440"/>
        </w:tabs>
        <w:ind w:left="1440" w:hanging="360"/>
      </w:pPr>
      <w:rPr>
        <w:rFonts w:ascii="Wingdings 2" w:hAnsi="Wingdings 2" w:hint="default"/>
      </w:rPr>
    </w:lvl>
    <w:lvl w:ilvl="2" w:tplc="B47EE9B8" w:tentative="1">
      <w:start w:val="1"/>
      <w:numFmt w:val="bullet"/>
      <w:lvlText w:val=""/>
      <w:lvlJc w:val="left"/>
      <w:pPr>
        <w:tabs>
          <w:tab w:val="num" w:pos="2160"/>
        </w:tabs>
        <w:ind w:left="2160" w:hanging="360"/>
      </w:pPr>
      <w:rPr>
        <w:rFonts w:ascii="Wingdings 2" w:hAnsi="Wingdings 2" w:hint="default"/>
      </w:rPr>
    </w:lvl>
    <w:lvl w:ilvl="3" w:tplc="D07263E6" w:tentative="1">
      <w:start w:val="1"/>
      <w:numFmt w:val="bullet"/>
      <w:lvlText w:val=""/>
      <w:lvlJc w:val="left"/>
      <w:pPr>
        <w:tabs>
          <w:tab w:val="num" w:pos="2880"/>
        </w:tabs>
        <w:ind w:left="2880" w:hanging="360"/>
      </w:pPr>
      <w:rPr>
        <w:rFonts w:ascii="Wingdings 2" w:hAnsi="Wingdings 2" w:hint="default"/>
      </w:rPr>
    </w:lvl>
    <w:lvl w:ilvl="4" w:tplc="006C800E" w:tentative="1">
      <w:start w:val="1"/>
      <w:numFmt w:val="bullet"/>
      <w:lvlText w:val=""/>
      <w:lvlJc w:val="left"/>
      <w:pPr>
        <w:tabs>
          <w:tab w:val="num" w:pos="3600"/>
        </w:tabs>
        <w:ind w:left="3600" w:hanging="360"/>
      </w:pPr>
      <w:rPr>
        <w:rFonts w:ascii="Wingdings 2" w:hAnsi="Wingdings 2" w:hint="default"/>
      </w:rPr>
    </w:lvl>
    <w:lvl w:ilvl="5" w:tplc="FCE23454" w:tentative="1">
      <w:start w:val="1"/>
      <w:numFmt w:val="bullet"/>
      <w:lvlText w:val=""/>
      <w:lvlJc w:val="left"/>
      <w:pPr>
        <w:tabs>
          <w:tab w:val="num" w:pos="4320"/>
        </w:tabs>
        <w:ind w:left="4320" w:hanging="360"/>
      </w:pPr>
      <w:rPr>
        <w:rFonts w:ascii="Wingdings 2" w:hAnsi="Wingdings 2" w:hint="default"/>
      </w:rPr>
    </w:lvl>
    <w:lvl w:ilvl="6" w:tplc="F2FE902C" w:tentative="1">
      <w:start w:val="1"/>
      <w:numFmt w:val="bullet"/>
      <w:lvlText w:val=""/>
      <w:lvlJc w:val="left"/>
      <w:pPr>
        <w:tabs>
          <w:tab w:val="num" w:pos="5040"/>
        </w:tabs>
        <w:ind w:left="5040" w:hanging="360"/>
      </w:pPr>
      <w:rPr>
        <w:rFonts w:ascii="Wingdings 2" w:hAnsi="Wingdings 2" w:hint="default"/>
      </w:rPr>
    </w:lvl>
    <w:lvl w:ilvl="7" w:tplc="63401336" w:tentative="1">
      <w:start w:val="1"/>
      <w:numFmt w:val="bullet"/>
      <w:lvlText w:val=""/>
      <w:lvlJc w:val="left"/>
      <w:pPr>
        <w:tabs>
          <w:tab w:val="num" w:pos="5760"/>
        </w:tabs>
        <w:ind w:left="5760" w:hanging="360"/>
      </w:pPr>
      <w:rPr>
        <w:rFonts w:ascii="Wingdings 2" w:hAnsi="Wingdings 2" w:hint="default"/>
      </w:rPr>
    </w:lvl>
    <w:lvl w:ilvl="8" w:tplc="62EC7AA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C0"/>
    <w:rsid w:val="00041B5E"/>
    <w:rsid w:val="0023725B"/>
    <w:rsid w:val="00292748"/>
    <w:rsid w:val="00426A6E"/>
    <w:rsid w:val="005E545F"/>
    <w:rsid w:val="00A024C0"/>
    <w:rsid w:val="00DB1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D6C"/>
  <w15:chartTrackingRefBased/>
  <w15:docId w15:val="{5D4314FC-95FE-4C71-8721-7E1DFF8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54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E545F"/>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00305">
      <w:bodyDiv w:val="1"/>
      <w:marLeft w:val="0"/>
      <w:marRight w:val="0"/>
      <w:marTop w:val="0"/>
      <w:marBottom w:val="0"/>
      <w:divBdr>
        <w:top w:val="none" w:sz="0" w:space="0" w:color="auto"/>
        <w:left w:val="none" w:sz="0" w:space="0" w:color="auto"/>
        <w:bottom w:val="none" w:sz="0" w:space="0" w:color="auto"/>
        <w:right w:val="none" w:sz="0" w:space="0" w:color="auto"/>
      </w:divBdr>
    </w:div>
    <w:div w:id="1094862254">
      <w:bodyDiv w:val="1"/>
      <w:marLeft w:val="0"/>
      <w:marRight w:val="0"/>
      <w:marTop w:val="0"/>
      <w:marBottom w:val="0"/>
      <w:divBdr>
        <w:top w:val="none" w:sz="0" w:space="0" w:color="auto"/>
        <w:left w:val="none" w:sz="0" w:space="0" w:color="auto"/>
        <w:bottom w:val="none" w:sz="0" w:space="0" w:color="auto"/>
        <w:right w:val="none" w:sz="0" w:space="0" w:color="auto"/>
      </w:divBdr>
      <w:divsChild>
        <w:div w:id="412313107">
          <w:marLeft w:val="432"/>
          <w:marRight w:val="0"/>
          <w:marTop w:val="115"/>
          <w:marBottom w:val="0"/>
          <w:divBdr>
            <w:top w:val="none" w:sz="0" w:space="0" w:color="auto"/>
            <w:left w:val="none" w:sz="0" w:space="0" w:color="auto"/>
            <w:bottom w:val="none" w:sz="0" w:space="0" w:color="auto"/>
            <w:right w:val="none" w:sz="0" w:space="0" w:color="auto"/>
          </w:divBdr>
        </w:div>
        <w:div w:id="769474962">
          <w:marLeft w:val="432"/>
          <w:marRight w:val="0"/>
          <w:marTop w:val="115"/>
          <w:marBottom w:val="0"/>
          <w:divBdr>
            <w:top w:val="none" w:sz="0" w:space="0" w:color="auto"/>
            <w:left w:val="none" w:sz="0" w:space="0" w:color="auto"/>
            <w:bottom w:val="none" w:sz="0" w:space="0" w:color="auto"/>
            <w:right w:val="none" w:sz="0" w:space="0" w:color="auto"/>
          </w:divBdr>
        </w:div>
        <w:div w:id="422070127">
          <w:marLeft w:val="432"/>
          <w:marRight w:val="0"/>
          <w:marTop w:val="115"/>
          <w:marBottom w:val="0"/>
          <w:divBdr>
            <w:top w:val="none" w:sz="0" w:space="0" w:color="auto"/>
            <w:left w:val="none" w:sz="0" w:space="0" w:color="auto"/>
            <w:bottom w:val="none" w:sz="0" w:space="0" w:color="auto"/>
            <w:right w:val="none" w:sz="0" w:space="0" w:color="auto"/>
          </w:divBdr>
        </w:div>
        <w:div w:id="514535293">
          <w:marLeft w:val="432"/>
          <w:marRight w:val="0"/>
          <w:marTop w:val="115"/>
          <w:marBottom w:val="0"/>
          <w:divBdr>
            <w:top w:val="none" w:sz="0" w:space="0" w:color="auto"/>
            <w:left w:val="none" w:sz="0" w:space="0" w:color="auto"/>
            <w:bottom w:val="none" w:sz="0" w:space="0" w:color="auto"/>
            <w:right w:val="none" w:sz="0" w:space="0" w:color="auto"/>
          </w:divBdr>
        </w:div>
        <w:div w:id="1419474679">
          <w:marLeft w:val="432"/>
          <w:marRight w:val="0"/>
          <w:marTop w:val="115"/>
          <w:marBottom w:val="0"/>
          <w:divBdr>
            <w:top w:val="none" w:sz="0" w:space="0" w:color="auto"/>
            <w:left w:val="none" w:sz="0" w:space="0" w:color="auto"/>
            <w:bottom w:val="none" w:sz="0" w:space="0" w:color="auto"/>
            <w:right w:val="none" w:sz="0" w:space="0" w:color="auto"/>
          </w:divBdr>
        </w:div>
        <w:div w:id="1666736449">
          <w:marLeft w:val="432"/>
          <w:marRight w:val="0"/>
          <w:marTop w:val="115"/>
          <w:marBottom w:val="0"/>
          <w:divBdr>
            <w:top w:val="none" w:sz="0" w:space="0" w:color="auto"/>
            <w:left w:val="none" w:sz="0" w:space="0" w:color="auto"/>
            <w:bottom w:val="none" w:sz="0" w:space="0" w:color="auto"/>
            <w:right w:val="none" w:sz="0" w:space="0" w:color="auto"/>
          </w:divBdr>
        </w:div>
        <w:div w:id="882597704">
          <w:marLeft w:val="432"/>
          <w:marRight w:val="0"/>
          <w:marTop w:val="115"/>
          <w:marBottom w:val="0"/>
          <w:divBdr>
            <w:top w:val="none" w:sz="0" w:space="0" w:color="auto"/>
            <w:left w:val="none" w:sz="0" w:space="0" w:color="auto"/>
            <w:bottom w:val="none" w:sz="0" w:space="0" w:color="auto"/>
            <w:right w:val="none" w:sz="0" w:space="0" w:color="auto"/>
          </w:divBdr>
        </w:div>
        <w:div w:id="9910519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2020-10-09T14:48:00Z</dcterms:created>
  <dcterms:modified xsi:type="dcterms:W3CDTF">2020-10-09T14:48:00Z</dcterms:modified>
</cp:coreProperties>
</file>